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25" w:rsidRDefault="00C90225" w:rsidP="00C9022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46F89">
            <wp:simplePos x="0" y="0"/>
            <wp:positionH relativeFrom="page">
              <wp:posOffset>0</wp:posOffset>
            </wp:positionH>
            <wp:positionV relativeFrom="paragraph">
              <wp:posOffset>-892175</wp:posOffset>
            </wp:positionV>
            <wp:extent cx="7800514" cy="4724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7154" r="661" b="12368"/>
                    <a:stretch/>
                  </pic:blipFill>
                  <pic:spPr bwMode="auto">
                    <a:xfrm>
                      <a:off x="0" y="0"/>
                      <a:ext cx="7800514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E3" w:rsidRDefault="00C90225">
      <w:pPr>
        <w:rPr>
          <w:b/>
          <w:color w:val="1F3864" w:themeColor="accent1" w:themeShade="80"/>
          <w:sz w:val="28"/>
          <w:szCs w:val="28"/>
        </w:rPr>
      </w:pPr>
      <w:r w:rsidRPr="00C90225">
        <w:rPr>
          <w:b/>
          <w:color w:val="1F3864" w:themeColor="accent1" w:themeShade="80"/>
          <w:sz w:val="28"/>
          <w:szCs w:val="28"/>
        </w:rPr>
        <w:t>Programma</w:t>
      </w:r>
    </w:p>
    <w:p w:rsidR="00CE2C4F" w:rsidRPr="00CE2C4F" w:rsidRDefault="00CE2C4F" w:rsidP="00CE2C4F">
      <w:pPr>
        <w:pStyle w:val="Plattetekst"/>
        <w:tabs>
          <w:tab w:val="left" w:pos="1620"/>
        </w:tabs>
        <w:rPr>
          <w:rFonts w:asciiTheme="minorHAnsi" w:hAnsiTheme="minorHAnsi" w:cs="Tahoma"/>
          <w:color w:val="1F3864" w:themeColor="accent1" w:themeShade="80"/>
        </w:rPr>
      </w:pPr>
      <w:r w:rsidRPr="00CE2C4F">
        <w:rPr>
          <w:rFonts w:asciiTheme="minorHAnsi" w:hAnsiTheme="minorHAnsi" w:cs="Tahoma"/>
          <w:color w:val="1F3864" w:themeColor="accent1" w:themeShade="80"/>
        </w:rPr>
        <w:t>Module 1</w:t>
      </w:r>
      <w:r w:rsidRPr="00CE2C4F">
        <w:rPr>
          <w:rFonts w:asciiTheme="minorHAnsi" w:hAnsiTheme="minorHAnsi" w:cs="Tahoma"/>
          <w:color w:val="1F3864" w:themeColor="accent1" w:themeShade="80"/>
        </w:rPr>
        <w:tab/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 xml:space="preserve">9.30u – 12:00u 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Inleiding (algemene principes en natuurkundige werking echografie)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>12:00u – 12:45u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PAUZE</w:t>
      </w:r>
      <w:r w:rsidRPr="00CE2C4F">
        <w:rPr>
          <w:rFonts w:cs="Tahoma"/>
          <w:color w:val="1F3864" w:themeColor="accent1" w:themeShade="80"/>
          <w:sz w:val="24"/>
          <w:szCs w:val="24"/>
        </w:rPr>
        <w:br/>
        <w:t>12:45u - 16.30u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Schouder echografie: anatomie, pathologie en relatie andere beeldvormende technieken.</w:t>
      </w:r>
    </w:p>
    <w:p w:rsidR="00CE2C4F" w:rsidRPr="00CE2C4F" w:rsidRDefault="00CE2C4F" w:rsidP="00CE2C4F">
      <w:pPr>
        <w:pStyle w:val="Kop2"/>
        <w:tabs>
          <w:tab w:val="left" w:pos="1620"/>
        </w:tabs>
        <w:spacing w:line="240" w:lineRule="auto"/>
        <w:rPr>
          <w:rFonts w:asciiTheme="minorHAnsi" w:eastAsia="Calibri" w:hAnsiTheme="minorHAnsi" w:cs="Tahoma"/>
          <w:b/>
          <w:bCs/>
          <w:color w:val="1F3864" w:themeColor="accent1" w:themeShade="80"/>
          <w:sz w:val="24"/>
          <w:szCs w:val="24"/>
        </w:rPr>
      </w:pPr>
    </w:p>
    <w:p w:rsidR="00CE2C4F" w:rsidRPr="00CE2C4F" w:rsidRDefault="00CE2C4F" w:rsidP="00CE2C4F">
      <w:pPr>
        <w:pStyle w:val="Kop2"/>
        <w:tabs>
          <w:tab w:val="left" w:pos="1620"/>
        </w:tabs>
        <w:spacing w:line="240" w:lineRule="auto"/>
        <w:rPr>
          <w:rFonts w:asciiTheme="minorHAnsi" w:hAnsiTheme="minorHAnsi" w:cs="Tahoma"/>
          <w:b/>
          <w:color w:val="1F3864" w:themeColor="accent1" w:themeShade="80"/>
          <w:sz w:val="24"/>
          <w:szCs w:val="24"/>
        </w:rPr>
      </w:pPr>
      <w:r w:rsidRPr="00CE2C4F">
        <w:rPr>
          <w:rFonts w:asciiTheme="minorHAnsi" w:hAnsiTheme="minorHAnsi" w:cs="Tahoma"/>
          <w:b/>
          <w:color w:val="1F3864" w:themeColor="accent1" w:themeShade="80"/>
          <w:sz w:val="24"/>
          <w:szCs w:val="24"/>
        </w:rPr>
        <w:t>Module 2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 xml:space="preserve">9.30u – 12:00u 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Echografie van de pols: anatomie, pathologie en relatie andere beeldvormende technieken.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>12:00u – 12:45u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PAUZE</w:t>
      </w:r>
      <w:r w:rsidRPr="00CE2C4F">
        <w:rPr>
          <w:rFonts w:cs="Tahoma"/>
          <w:color w:val="1F3864" w:themeColor="accent1" w:themeShade="80"/>
          <w:sz w:val="24"/>
          <w:szCs w:val="24"/>
        </w:rPr>
        <w:br/>
        <w:t>12:45u - 16.30u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 xml:space="preserve">: Echografie van de </w:t>
      </w:r>
      <w:proofErr w:type="spellStart"/>
      <w:r w:rsidRPr="00CE2C4F">
        <w:rPr>
          <w:rFonts w:cs="Tahoma"/>
          <w:color w:val="1F3864" w:themeColor="accent1" w:themeShade="80"/>
          <w:sz w:val="24"/>
          <w:szCs w:val="24"/>
        </w:rPr>
        <w:t>elleboog</w:t>
      </w:r>
      <w:proofErr w:type="spellEnd"/>
      <w:r w:rsidRPr="00CE2C4F">
        <w:rPr>
          <w:rFonts w:cs="Tahoma"/>
          <w:color w:val="1F3864" w:themeColor="accent1" w:themeShade="80"/>
          <w:sz w:val="24"/>
          <w:szCs w:val="24"/>
        </w:rPr>
        <w:t>: anatomie, pathologie en relatie andere beeldvormende technieken.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</w:p>
    <w:p w:rsidR="00CE2C4F" w:rsidRPr="00CE2C4F" w:rsidRDefault="00CE2C4F" w:rsidP="00CE2C4F">
      <w:pPr>
        <w:pStyle w:val="Plattetekst"/>
        <w:tabs>
          <w:tab w:val="left" w:pos="1620"/>
        </w:tabs>
        <w:rPr>
          <w:rFonts w:asciiTheme="minorHAnsi" w:hAnsiTheme="minorHAnsi" w:cs="Tahoma"/>
          <w:color w:val="1F3864" w:themeColor="accent1" w:themeShade="80"/>
        </w:rPr>
      </w:pPr>
      <w:r w:rsidRPr="00CE2C4F">
        <w:rPr>
          <w:rFonts w:asciiTheme="minorHAnsi" w:hAnsiTheme="minorHAnsi" w:cs="Tahoma"/>
          <w:color w:val="1F3864" w:themeColor="accent1" w:themeShade="80"/>
        </w:rPr>
        <w:t>Module 3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 xml:space="preserve">9.30u – 12:00u 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Echografie van de buikwand en heup: anatomie, pathologie en relatie andere beeldvormende technieken.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>12:00u – 12:45u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PAUZE</w:t>
      </w:r>
      <w:r w:rsidRPr="00CE2C4F">
        <w:rPr>
          <w:rFonts w:cs="Tahoma"/>
          <w:color w:val="1F3864" w:themeColor="accent1" w:themeShade="80"/>
          <w:sz w:val="24"/>
          <w:szCs w:val="24"/>
        </w:rPr>
        <w:br/>
        <w:t>12:45u - 16.30u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Echografie van de kn</w:t>
      </w:r>
      <w:bookmarkStart w:id="0" w:name="_GoBack"/>
      <w:bookmarkEnd w:id="0"/>
      <w:r w:rsidRPr="00CE2C4F">
        <w:rPr>
          <w:rFonts w:cs="Tahoma"/>
          <w:color w:val="1F3864" w:themeColor="accent1" w:themeShade="80"/>
          <w:sz w:val="24"/>
          <w:szCs w:val="24"/>
        </w:rPr>
        <w:t>ie: anatomie, pathologie en relatie andere beeldvormende technieken.</w:t>
      </w:r>
    </w:p>
    <w:p w:rsidR="00CE2C4F" w:rsidRPr="00CE2C4F" w:rsidRDefault="00CE2C4F" w:rsidP="00CE2C4F">
      <w:pPr>
        <w:pStyle w:val="Plattetekst"/>
        <w:tabs>
          <w:tab w:val="left" w:pos="1620"/>
        </w:tabs>
        <w:rPr>
          <w:rFonts w:asciiTheme="minorHAnsi" w:hAnsiTheme="minorHAnsi" w:cs="Tahoma"/>
          <w:color w:val="1F3864" w:themeColor="accent1" w:themeShade="80"/>
        </w:rPr>
      </w:pPr>
      <w:r w:rsidRPr="00CE2C4F">
        <w:rPr>
          <w:rFonts w:asciiTheme="minorHAnsi" w:hAnsiTheme="minorHAnsi" w:cs="Tahoma"/>
          <w:color w:val="1F3864" w:themeColor="accent1" w:themeShade="80"/>
        </w:rPr>
        <w:tab/>
      </w:r>
    </w:p>
    <w:p w:rsidR="00CE2C4F" w:rsidRPr="00CE2C4F" w:rsidRDefault="00CE2C4F" w:rsidP="00CE2C4F">
      <w:pPr>
        <w:pStyle w:val="Kop2"/>
        <w:tabs>
          <w:tab w:val="left" w:pos="1620"/>
        </w:tabs>
        <w:spacing w:line="240" w:lineRule="auto"/>
        <w:rPr>
          <w:rFonts w:asciiTheme="minorHAnsi" w:hAnsiTheme="minorHAnsi" w:cs="Tahoma"/>
          <w:b/>
          <w:color w:val="1F3864" w:themeColor="accent1" w:themeShade="80"/>
          <w:sz w:val="24"/>
          <w:szCs w:val="24"/>
        </w:rPr>
      </w:pPr>
      <w:r w:rsidRPr="00CE2C4F">
        <w:rPr>
          <w:rFonts w:asciiTheme="minorHAnsi" w:hAnsiTheme="minorHAnsi" w:cs="Tahoma"/>
          <w:b/>
          <w:color w:val="1F3864" w:themeColor="accent1" w:themeShade="80"/>
          <w:sz w:val="24"/>
          <w:szCs w:val="24"/>
        </w:rPr>
        <w:t>Module 4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 xml:space="preserve">9.30u – 12:00u 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Echografie van onderbeen-voet: anatomie, pathologie en relatie andere beeldvormende technieken.</w:t>
      </w:r>
    </w:p>
    <w:p w:rsidR="00CE2C4F" w:rsidRPr="00CE2C4F" w:rsidRDefault="00CE2C4F" w:rsidP="00CE2C4F">
      <w:pPr>
        <w:tabs>
          <w:tab w:val="left" w:pos="1620"/>
        </w:tabs>
        <w:spacing w:line="240" w:lineRule="auto"/>
        <w:rPr>
          <w:rFonts w:cs="Tahoma"/>
          <w:color w:val="1F3864" w:themeColor="accent1" w:themeShade="80"/>
          <w:sz w:val="24"/>
          <w:szCs w:val="24"/>
        </w:rPr>
      </w:pPr>
      <w:r w:rsidRPr="00CE2C4F">
        <w:rPr>
          <w:rFonts w:cs="Tahoma"/>
          <w:color w:val="1F3864" w:themeColor="accent1" w:themeShade="80"/>
          <w:sz w:val="24"/>
          <w:szCs w:val="24"/>
        </w:rPr>
        <w:t>12:00u – 12:45u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PAUZE</w:t>
      </w:r>
      <w:r w:rsidRPr="00CE2C4F">
        <w:rPr>
          <w:rFonts w:cs="Tahoma"/>
          <w:color w:val="1F3864" w:themeColor="accent1" w:themeShade="80"/>
          <w:sz w:val="24"/>
          <w:szCs w:val="24"/>
        </w:rPr>
        <w:br/>
        <w:t>12:45u - 16.30u</w:t>
      </w:r>
      <w:r w:rsidRPr="00CE2C4F">
        <w:rPr>
          <w:rFonts w:cs="Tahoma"/>
          <w:color w:val="1F3864" w:themeColor="accent1" w:themeShade="80"/>
          <w:sz w:val="24"/>
          <w:szCs w:val="24"/>
        </w:rPr>
        <w:tab/>
        <w:t>: Specifieke thema’s zoals spierrupturen, ethiek en verslagleging.</w:t>
      </w:r>
    </w:p>
    <w:p w:rsidR="00CE2C4F" w:rsidRPr="00CE2C4F" w:rsidRDefault="00CE2C4F" w:rsidP="00CE2C4F">
      <w:pPr>
        <w:tabs>
          <w:tab w:val="left" w:pos="1620"/>
        </w:tabs>
        <w:rPr>
          <w:rFonts w:cs="Tahoma"/>
          <w:sz w:val="24"/>
          <w:szCs w:val="24"/>
        </w:rPr>
      </w:pPr>
    </w:p>
    <w:p w:rsidR="00C90225" w:rsidRPr="00CE2C4F" w:rsidRDefault="00C90225" w:rsidP="00C90225">
      <w:pPr>
        <w:rPr>
          <w:color w:val="1F3864" w:themeColor="accent1" w:themeShade="80"/>
          <w:sz w:val="24"/>
          <w:szCs w:val="24"/>
        </w:rPr>
      </w:pPr>
    </w:p>
    <w:sectPr w:rsidR="00C90225" w:rsidRPr="00CE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589E6A"/>
    <w:lvl w:ilvl="0">
      <w:numFmt w:val="bullet"/>
      <w:lvlText w:val="*"/>
      <w:lvlJc w:val="left"/>
    </w:lvl>
  </w:abstractNum>
  <w:abstractNum w:abstractNumId="1" w15:restartNumberingAfterBreak="0">
    <w:nsid w:val="4C826442"/>
    <w:multiLevelType w:val="hybridMultilevel"/>
    <w:tmpl w:val="FC8E67CA"/>
    <w:lvl w:ilvl="0" w:tplc="2B98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43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B62EB9"/>
    <w:multiLevelType w:val="hybridMultilevel"/>
    <w:tmpl w:val="35A6B332"/>
    <w:lvl w:ilvl="0" w:tplc="F304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E1"/>
    <w:rsid w:val="00066E5E"/>
    <w:rsid w:val="000C30ED"/>
    <w:rsid w:val="000D53CE"/>
    <w:rsid w:val="000D7A0B"/>
    <w:rsid w:val="001B4D6D"/>
    <w:rsid w:val="004528DD"/>
    <w:rsid w:val="004A79E1"/>
    <w:rsid w:val="005D71A4"/>
    <w:rsid w:val="00676B9D"/>
    <w:rsid w:val="007C6D5E"/>
    <w:rsid w:val="00914A5D"/>
    <w:rsid w:val="00B932F8"/>
    <w:rsid w:val="00C518BB"/>
    <w:rsid w:val="00C90225"/>
    <w:rsid w:val="00CE2C4F"/>
    <w:rsid w:val="00CF332F"/>
    <w:rsid w:val="00D8594D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1BA"/>
  <w15:chartTrackingRefBased/>
  <w15:docId w15:val="{2EB596EA-F2A6-4135-AEC7-8B180C6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1B4D6D"/>
    <w:pPr>
      <w:spacing w:before="100" w:beforeAutospacing="1" w:after="75" w:line="271" w:lineRule="atLeast"/>
      <w:outlineLvl w:val="2"/>
    </w:pPr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B4D6D"/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styleId="Nadruk">
    <w:name w:val="Emphasis"/>
    <w:basedOn w:val="Standaardalinea-lettertype"/>
    <w:uiPriority w:val="20"/>
    <w:qFormat/>
    <w:rsid w:val="001B4D6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B4D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4A5D"/>
    <w:rPr>
      <w:b/>
      <w:bCs/>
      <w:color w:val="00467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2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ttetekst">
    <w:name w:val="Body Text"/>
    <w:basedOn w:val="Standaard"/>
    <w:link w:val="PlattetekstChar"/>
    <w:rsid w:val="00CE2C4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CE2C4F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3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2</cp:revision>
  <cp:lastPrinted>2018-03-02T11:02:00Z</cp:lastPrinted>
  <dcterms:created xsi:type="dcterms:W3CDTF">2018-03-20T09:33:00Z</dcterms:created>
  <dcterms:modified xsi:type="dcterms:W3CDTF">2018-03-20T09:33:00Z</dcterms:modified>
</cp:coreProperties>
</file>